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8C3" w:rsidRDefault="00047F85">
      <w:r>
        <w:t xml:space="preserve">Le </w:t>
      </w:r>
      <w:hyperlink r:id="rId5" w:tooltip="Monument aux morts de Strasbourg" w:history="1">
        <w:r>
          <w:rPr>
            <w:rStyle w:val="Lienhypertexte"/>
          </w:rPr>
          <w:t>monument aux morts de Strasbourg</w:t>
        </w:r>
      </w:hyperlink>
      <w:r>
        <w:t xml:space="preserve">, inauguré en 1937 par le président de la République </w:t>
      </w:r>
      <w:hyperlink r:id="rId6" w:tooltip="Albert Lebrun" w:history="1">
        <w:r>
          <w:rPr>
            <w:rStyle w:val="Lienhypertexte"/>
          </w:rPr>
          <w:t>Albert Lebrun</w:t>
        </w:r>
      </w:hyperlink>
      <w:r>
        <w:t xml:space="preserve">, porte comme seule inscription « À nos morts » sans mentionner la patrie pour laquelle les soldats sont tombés. En effet, la région a été au gré </w:t>
      </w:r>
      <w:proofErr w:type="gramStart"/>
      <w:r>
        <w:t>des guerres tantôt allemande</w:t>
      </w:r>
      <w:proofErr w:type="gramEnd"/>
      <w:r>
        <w:t xml:space="preserve">, tantôt française, et des Alsaciens sont tombés au combat des deux côtés. Pour honorer ces morts, il a été élevé une sculpture représentant une mère (symbolisant la ville de Strasbourg) tenant sur ses genoux ses deux enfants mourants, l'un Allemand et l'autre Français, ne portant plus d'uniformes pour les distinguer. Ils se sont combattus et devant la mort enfin ils se rapprochent. La sculpture a été réalisée par </w:t>
      </w:r>
      <w:hyperlink r:id="rId7" w:tooltip="Léon-Ernest Drivier" w:history="1">
        <w:r>
          <w:rPr>
            <w:rStyle w:val="Lienhypertexte"/>
          </w:rPr>
          <w:t xml:space="preserve">Léon-Ernest </w:t>
        </w:r>
        <w:proofErr w:type="spellStart"/>
        <w:r>
          <w:rPr>
            <w:rStyle w:val="Lienhypertexte"/>
          </w:rPr>
          <w:t>Drivier</w:t>
        </w:r>
        <w:proofErr w:type="spellEnd"/>
      </w:hyperlink>
      <w:r>
        <w:t>.</w:t>
      </w:r>
      <w:bookmarkStart w:id="0" w:name="_GoBack"/>
      <w:bookmarkEnd w:id="0"/>
    </w:p>
    <w:sectPr w:rsidR="00CF48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85"/>
    <w:rsid w:val="00047F85"/>
    <w:rsid w:val="00CF48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47F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47F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r.wikipedia.org/wiki/L%C3%A9on-Ernest_Drivi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r.wikipedia.org/wiki/Albert_Lebrun" TargetMode="External"/><Relationship Id="rId5" Type="http://schemas.openxmlformats.org/officeDocument/2006/relationships/hyperlink" Target="http://fr.wikipedia.org/wiki/Monument_aux_morts_de_Strasbou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849</Characters>
  <Application>Microsoft Office Word</Application>
  <DocSecurity>0</DocSecurity>
  <Lines>7</Lines>
  <Paragraphs>2</Paragraphs>
  <ScaleCrop>false</ScaleCrop>
  <Company>Hewlett-Packard Company</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dc:creator>
  <cp:lastModifiedBy>Frédéric</cp:lastModifiedBy>
  <cp:revision>2</cp:revision>
  <dcterms:created xsi:type="dcterms:W3CDTF">2014-01-17T09:51:00Z</dcterms:created>
  <dcterms:modified xsi:type="dcterms:W3CDTF">2014-01-17T09:51:00Z</dcterms:modified>
</cp:coreProperties>
</file>