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Résumé de « La grève » de S.Eisenstein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usine de la Russie tsariste, en 1912. La révolte gronde chez les ouvriers, ulcérés par leurs conditions de travail inhumaines et leurs paies dérisoires. Accusé à tort d'avoir volé un micromètre, l'un d'entre eux se pend, ce qui met le feu aux poudres. L'usine entre en grève...</w:t>
        <w:br/>
        <w:br/>
      </w:r>
      <w:r>
        <w:rPr>
          <w:rFonts w:ascii="Calibri" w:hAnsi="Calibri" w:cs="Calibri" w:eastAsia="Calibri"/>
          <w:b/>
          <w:color w:val="auto"/>
          <w:spacing w:val="0"/>
          <w:position w:val="0"/>
          <w:sz w:val="22"/>
          <w:shd w:fill="auto" w:val="clear"/>
        </w:rPr>
        <w:t xml:space="preserve">L'art de la rébellion</w:t>
      </w:r>
      <w:r>
        <w:rPr>
          <w:rFonts w:ascii="Calibri" w:hAnsi="Calibri" w:cs="Calibri" w:eastAsia="Calibri"/>
          <w:color w:val="auto"/>
          <w:spacing w:val="0"/>
          <w:position w:val="0"/>
          <w:sz w:val="22"/>
          <w:shd w:fill="auto" w:val="clear"/>
        </w:rPr>
        <w:br/>
        <w:t xml:space="preserve">Le premier coup de maître du réalisateur du Cuirassé Potemkine. Eisenstein se désintéresse du cinéma d'acteurs pour filmer avec puissance des scènes de foule, captant cette révolte  ouvrière comme un objet purement artistique.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